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3D" w:rsidRDefault="000A7A3D" w:rsidP="000A7A3D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proofErr w:type="gramStart"/>
      <w:r>
        <w:rPr>
          <w:color w:val="464C55"/>
          <w:sz w:val="21"/>
          <w:szCs w:val="21"/>
        </w:rPr>
        <w:t>Настоящая форма разработана в соответствии с положениями </w:t>
      </w:r>
      <w:hyperlink r:id="rId4" w:anchor="/document/70851170/entry/0" w:history="1">
        <w:r>
          <w:rPr>
            <w:rStyle w:val="a3"/>
            <w:color w:val="3272C0"/>
            <w:sz w:val="21"/>
            <w:szCs w:val="21"/>
            <w:u w:val="none"/>
          </w:rPr>
          <w:t>постановления</w:t>
        </w:r>
      </w:hyperlink>
      <w:r>
        <w:rPr>
          <w:color w:val="464C55"/>
          <w:sz w:val="21"/>
          <w:szCs w:val="21"/>
        </w:rPr>
        <w:t> Правительства РФ от 21 января 2015 г. N 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 </w:t>
      </w:r>
      <w:hyperlink r:id="rId5" w:anchor="/document/12164203/entry/12" w:history="1">
        <w:r>
          <w:rPr>
            <w:rStyle w:val="a3"/>
            <w:color w:val="3272C0"/>
            <w:sz w:val="21"/>
            <w:szCs w:val="21"/>
            <w:u w:val="none"/>
          </w:rPr>
          <w:t>ст. 12</w:t>
        </w:r>
      </w:hyperlink>
      <w:r>
        <w:rPr>
          <w:color w:val="464C55"/>
          <w:sz w:val="21"/>
          <w:szCs w:val="21"/>
        </w:rPr>
        <w:t> Федерального закона от 25 декабря 2008 г. N 273-ФЗ</w:t>
      </w:r>
      <w:proofErr w:type="gramEnd"/>
      <w:r>
        <w:rPr>
          <w:color w:val="464C55"/>
          <w:sz w:val="21"/>
          <w:szCs w:val="21"/>
        </w:rPr>
        <w:t xml:space="preserve"> "О противодействии коррупции"</w:t>
      </w:r>
    </w:p>
    <w:p w:rsidR="000A7A3D" w:rsidRDefault="000A7A3D" w:rsidP="000A7A3D">
      <w:pPr>
        <w:pStyle w:val="s1"/>
        <w:shd w:val="clear" w:color="auto" w:fill="FFFFFF"/>
        <w:jc w:val="both"/>
        <w:rPr>
          <w:color w:val="22272F"/>
          <w:sz w:val="15"/>
          <w:szCs w:val="15"/>
        </w:rPr>
      </w:pPr>
      <w:r>
        <w:rPr>
          <w:color w:val="22272F"/>
          <w:sz w:val="15"/>
          <w:szCs w:val="15"/>
        </w:rPr>
        <w:t>[</w:t>
      </w:r>
      <w:r>
        <w:rPr>
          <w:rStyle w:val="s10"/>
          <w:b/>
          <w:bCs/>
          <w:color w:val="22272F"/>
          <w:sz w:val="15"/>
          <w:szCs w:val="15"/>
        </w:rPr>
        <w:t>Бланк организации</w:t>
      </w:r>
      <w:r>
        <w:rPr>
          <w:color w:val="22272F"/>
          <w:sz w:val="15"/>
          <w:szCs w:val="15"/>
        </w:rPr>
        <w:t>]</w:t>
      </w:r>
    </w:p>
    <w:p w:rsidR="000A7A3D" w:rsidRDefault="000A7A3D" w:rsidP="000A7A3D">
      <w:pPr>
        <w:pStyle w:val="indent1"/>
        <w:shd w:val="clear" w:color="auto" w:fill="FFFFFF"/>
        <w:jc w:val="right"/>
        <w:rPr>
          <w:color w:val="22272F"/>
          <w:sz w:val="15"/>
          <w:szCs w:val="15"/>
        </w:rPr>
      </w:pPr>
      <w:r>
        <w:rPr>
          <w:color w:val="22272F"/>
          <w:sz w:val="15"/>
          <w:szCs w:val="15"/>
        </w:rPr>
        <w:t>[</w:t>
      </w:r>
      <w:r>
        <w:rPr>
          <w:rStyle w:val="s10"/>
          <w:b/>
          <w:bCs/>
          <w:color w:val="22272F"/>
          <w:sz w:val="15"/>
          <w:szCs w:val="15"/>
        </w:rPr>
        <w:t>Наименование адресата</w:t>
      </w:r>
      <w:r>
        <w:rPr>
          <w:color w:val="22272F"/>
          <w:sz w:val="15"/>
          <w:szCs w:val="15"/>
        </w:rPr>
        <w:t>]</w:t>
      </w:r>
    </w:p>
    <w:p w:rsidR="000A7A3D" w:rsidRDefault="000A7A3D" w:rsidP="000A7A3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Сообщение (уведомление)</w:t>
      </w:r>
      <w:r>
        <w:rPr>
          <w:color w:val="22272F"/>
          <w:sz w:val="34"/>
          <w:szCs w:val="34"/>
        </w:rPr>
        <w:br/>
        <w:t>о заключении трудового договора с гражданином, замещавшим должность государственной (муниципальной) службы</w:t>
      </w:r>
    </w:p>
    <w:p w:rsidR="000A7A3D" w:rsidRDefault="000A7A3D" w:rsidP="000A7A3D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proofErr w:type="gramStart"/>
      <w:r>
        <w:rPr>
          <w:color w:val="464C55"/>
          <w:sz w:val="21"/>
          <w:szCs w:val="21"/>
        </w:rPr>
        <w:t>См</w:t>
      </w:r>
      <w:proofErr w:type="gramEnd"/>
      <w:r>
        <w:rPr>
          <w:color w:val="464C55"/>
          <w:sz w:val="21"/>
          <w:szCs w:val="21"/>
        </w:rPr>
        <w:t>.:</w:t>
      </w:r>
    </w:p>
    <w:p w:rsidR="000A7A3D" w:rsidRDefault="000A7A3D" w:rsidP="000A7A3D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hyperlink r:id="rId6" w:anchor="/document/55726808/entry/0" w:history="1">
        <w:r>
          <w:rPr>
            <w:rStyle w:val="a3"/>
            <w:color w:val="3272C0"/>
            <w:sz w:val="21"/>
            <w:szCs w:val="21"/>
            <w:u w:val="none"/>
          </w:rPr>
          <w:t>заявление</w:t>
        </w:r>
      </w:hyperlink>
      <w:r>
        <w:rPr>
          <w:color w:val="464C55"/>
          <w:sz w:val="21"/>
          <w:szCs w:val="21"/>
        </w:rPr>
        <w:t> о предоставлении сведений о последнем месте государственной (муниципальной) службы;</w:t>
      </w:r>
    </w:p>
    <w:p w:rsidR="000A7A3D" w:rsidRDefault="000A7A3D" w:rsidP="000A7A3D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hyperlink r:id="rId7" w:anchor="/document/55726813/entry/0" w:history="1">
        <w:r>
          <w:rPr>
            <w:rStyle w:val="a3"/>
            <w:color w:val="3272C0"/>
            <w:sz w:val="21"/>
            <w:szCs w:val="21"/>
            <w:u w:val="none"/>
          </w:rPr>
          <w:t>обращение</w:t>
        </w:r>
      </w:hyperlink>
      <w:r>
        <w:rPr>
          <w:color w:val="464C55"/>
          <w:sz w:val="21"/>
          <w:szCs w:val="21"/>
        </w:rPr>
        <w:t> 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</w:t>
      </w:r>
    </w:p>
    <w:p w:rsidR="000A7A3D" w:rsidRDefault="000A7A3D" w:rsidP="000A7A3D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hyperlink r:id="rId8" w:anchor="/document/55729847/entry/0" w:history="1">
        <w:r>
          <w:rPr>
            <w:rStyle w:val="a3"/>
            <w:color w:val="3272C0"/>
            <w:sz w:val="21"/>
            <w:szCs w:val="21"/>
            <w:u w:val="none"/>
          </w:rPr>
          <w:t>положение</w:t>
        </w:r>
      </w:hyperlink>
      <w:r>
        <w:rPr>
          <w:color w:val="464C55"/>
          <w:sz w:val="21"/>
          <w:szCs w:val="21"/>
        </w:rPr>
        <w:t> о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A7A3D" w:rsidRDefault="000A7A3D" w:rsidP="000A7A3D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hyperlink r:id="rId9" w:anchor="/document/55732850/entry/0" w:history="1">
        <w:r>
          <w:rPr>
            <w:rStyle w:val="a3"/>
            <w:color w:val="3272C0"/>
            <w:sz w:val="21"/>
            <w:szCs w:val="21"/>
            <w:u w:val="none"/>
          </w:rPr>
          <w:t>решение</w:t>
        </w:r>
      </w:hyperlink>
      <w:r>
        <w:rPr>
          <w:color w:val="464C55"/>
          <w:sz w:val="21"/>
          <w:szCs w:val="21"/>
        </w:rPr>
        <w:t> 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0A7A3D" w:rsidRDefault="000A7A3D" w:rsidP="000A7A3D">
      <w:pPr>
        <w:pStyle w:val="s1"/>
        <w:shd w:val="clear" w:color="auto" w:fill="FFFFFF"/>
        <w:jc w:val="both"/>
        <w:rPr>
          <w:color w:val="22272F"/>
          <w:sz w:val="15"/>
          <w:szCs w:val="15"/>
        </w:rPr>
      </w:pPr>
      <w:proofErr w:type="gramStart"/>
      <w:r>
        <w:rPr>
          <w:color w:val="22272F"/>
          <w:sz w:val="15"/>
          <w:szCs w:val="15"/>
        </w:rPr>
        <w:t>В соответствии со </w:t>
      </w:r>
      <w:hyperlink r:id="rId10" w:anchor="/document/12125268/entry/641" w:history="1">
        <w:r>
          <w:rPr>
            <w:rStyle w:val="a3"/>
            <w:color w:val="3272C0"/>
            <w:sz w:val="15"/>
            <w:szCs w:val="15"/>
            <w:u w:val="none"/>
          </w:rPr>
          <w:t>статьей 64.1</w:t>
        </w:r>
      </w:hyperlink>
      <w:r>
        <w:rPr>
          <w:color w:val="22272F"/>
          <w:sz w:val="15"/>
          <w:szCs w:val="15"/>
        </w:rPr>
        <w:t> Трудового кодекса Российской Федерации, </w:t>
      </w:r>
      <w:hyperlink r:id="rId11" w:anchor="/document/12164203/entry/1204" w:history="1">
        <w:r>
          <w:rPr>
            <w:rStyle w:val="a3"/>
            <w:color w:val="3272C0"/>
            <w:sz w:val="15"/>
            <w:szCs w:val="15"/>
            <w:u w:val="none"/>
          </w:rPr>
          <w:t>ч. 4 ст. 12</w:t>
        </w:r>
      </w:hyperlink>
      <w:r>
        <w:rPr>
          <w:color w:val="22272F"/>
          <w:sz w:val="15"/>
          <w:szCs w:val="15"/>
        </w:rPr>
        <w:t> Федерального закона от 25 декабря 2008 г. N 273-ФЗ "О противодействии коррупции" сообщаем Вам о том, что гражданин [</w:t>
      </w:r>
      <w:r>
        <w:rPr>
          <w:rStyle w:val="s10"/>
          <w:b/>
          <w:bCs/>
          <w:color w:val="22272F"/>
          <w:sz w:val="15"/>
          <w:szCs w:val="15"/>
        </w:rPr>
        <w:t>Ф. И. О. (в случае, если фамилия, имя или отчество изменялись, указываются прежние), число, месяц, год и место его рождения</w:t>
      </w:r>
      <w:r>
        <w:rPr>
          <w:color w:val="22272F"/>
          <w:sz w:val="15"/>
          <w:szCs w:val="15"/>
        </w:rPr>
        <w:t>], до [</w:t>
      </w:r>
      <w:r>
        <w:rPr>
          <w:rStyle w:val="s10"/>
          <w:b/>
          <w:bCs/>
          <w:color w:val="22272F"/>
          <w:sz w:val="15"/>
          <w:szCs w:val="15"/>
        </w:rPr>
        <w:t>число, месяц, год</w:t>
      </w:r>
      <w:r>
        <w:rPr>
          <w:color w:val="22272F"/>
          <w:sz w:val="15"/>
          <w:szCs w:val="15"/>
        </w:rPr>
        <w:t>] замещавший должность [</w:t>
      </w:r>
      <w:r>
        <w:rPr>
          <w:rStyle w:val="s10"/>
          <w:b/>
          <w:bCs/>
          <w:color w:val="22272F"/>
          <w:sz w:val="15"/>
          <w:szCs w:val="15"/>
        </w:rPr>
        <w:t>должность государственной или</w:t>
      </w:r>
      <w:proofErr w:type="gramEnd"/>
      <w:r>
        <w:rPr>
          <w:rStyle w:val="s10"/>
          <w:b/>
          <w:bCs/>
          <w:color w:val="22272F"/>
          <w:sz w:val="15"/>
          <w:szCs w:val="15"/>
        </w:rPr>
        <w:t xml:space="preserve"> </w:t>
      </w:r>
      <w:proofErr w:type="gramStart"/>
      <w:r>
        <w:rPr>
          <w:rStyle w:val="s10"/>
          <w:b/>
          <w:bCs/>
          <w:color w:val="22272F"/>
          <w:sz w:val="15"/>
          <w:szCs w:val="15"/>
        </w:rPr>
        <w:t>муниципальной службы</w:t>
      </w:r>
      <w:r>
        <w:rPr>
          <w:color w:val="22272F"/>
          <w:sz w:val="15"/>
          <w:szCs w:val="15"/>
        </w:rPr>
        <w:t>], принят на работу в [</w:t>
      </w:r>
      <w:r>
        <w:rPr>
          <w:rStyle w:val="s10"/>
          <w:b/>
          <w:bCs/>
          <w:color w:val="22272F"/>
          <w:sz w:val="15"/>
          <w:szCs w:val="15"/>
        </w:rPr>
        <w:t>наименование организации (полное и сокращенное)</w:t>
      </w:r>
      <w:r>
        <w:rPr>
          <w:color w:val="22272F"/>
          <w:sz w:val="15"/>
          <w:szCs w:val="15"/>
        </w:rPr>
        <w:t>] по трудовому договору от [</w:t>
      </w:r>
      <w:r>
        <w:rPr>
          <w:rStyle w:val="s10"/>
          <w:b/>
          <w:bCs/>
          <w:color w:val="22272F"/>
          <w:sz w:val="15"/>
          <w:szCs w:val="15"/>
        </w:rPr>
        <w:t>дата заключения трудового договора</w:t>
      </w:r>
      <w:r>
        <w:rPr>
          <w:color w:val="22272F"/>
          <w:sz w:val="15"/>
          <w:szCs w:val="15"/>
        </w:rPr>
        <w:t>], заключенному на [</w:t>
      </w:r>
      <w:r>
        <w:rPr>
          <w:rStyle w:val="s10"/>
          <w:b/>
          <w:bCs/>
          <w:color w:val="22272F"/>
          <w:sz w:val="15"/>
          <w:szCs w:val="15"/>
        </w:rPr>
        <w:t>срок, на который заключен договор - указывается дата начала работы, а в случае, если заключается срочный трудовой договор, - срок его действия</w:t>
      </w:r>
      <w:r>
        <w:rPr>
          <w:color w:val="22272F"/>
          <w:sz w:val="15"/>
          <w:szCs w:val="15"/>
        </w:rPr>
        <w:t>], на должность [</w:t>
      </w:r>
      <w:r>
        <w:rPr>
          <w:rStyle w:val="s10"/>
          <w:b/>
          <w:bCs/>
          <w:color w:val="22272F"/>
          <w:sz w:val="15"/>
          <w:szCs w:val="15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</w:t>
      </w:r>
      <w:proofErr w:type="gramEnd"/>
      <w:r>
        <w:rPr>
          <w:rStyle w:val="s10"/>
          <w:b/>
          <w:bCs/>
          <w:color w:val="22272F"/>
          <w:sz w:val="15"/>
          <w:szCs w:val="15"/>
        </w:rPr>
        <w:t xml:space="preserve"> </w:t>
      </w:r>
      <w:proofErr w:type="gramStart"/>
      <w:r>
        <w:rPr>
          <w:rStyle w:val="s10"/>
          <w:b/>
          <w:bCs/>
          <w:color w:val="22272F"/>
          <w:sz w:val="15"/>
          <w:szCs w:val="15"/>
        </w:rPr>
        <w:t>организации (при наличии)</w:t>
      </w:r>
      <w:r>
        <w:rPr>
          <w:color w:val="22272F"/>
          <w:sz w:val="15"/>
          <w:szCs w:val="15"/>
        </w:rPr>
        <w:t>], приказ о приеме на работу [</w:t>
      </w:r>
      <w:r>
        <w:rPr>
          <w:rStyle w:val="s10"/>
          <w:b/>
          <w:bCs/>
          <w:color w:val="22272F"/>
          <w:sz w:val="15"/>
          <w:szCs w:val="15"/>
        </w:rPr>
        <w:t>дата и номер приказа (распоряжения)</w:t>
      </w:r>
      <w:r>
        <w:rPr>
          <w:color w:val="22272F"/>
          <w:sz w:val="15"/>
          <w:szCs w:val="15"/>
        </w:rPr>
        <w:t>].</w:t>
      </w:r>
      <w:proofErr w:type="gramEnd"/>
    </w:p>
    <w:p w:rsidR="000A7A3D" w:rsidRDefault="000A7A3D" w:rsidP="000A7A3D">
      <w:pPr>
        <w:pStyle w:val="s1"/>
        <w:shd w:val="clear" w:color="auto" w:fill="FFFFFF"/>
        <w:jc w:val="both"/>
        <w:rPr>
          <w:color w:val="22272F"/>
          <w:sz w:val="15"/>
          <w:szCs w:val="15"/>
        </w:rPr>
      </w:pPr>
      <w:r>
        <w:rPr>
          <w:color w:val="22272F"/>
          <w:sz w:val="15"/>
          <w:szCs w:val="15"/>
        </w:rPr>
        <w:t>На работника возложены следующие должностные обязанности: [</w:t>
      </w:r>
      <w:r>
        <w:rPr>
          <w:rStyle w:val="s10"/>
          <w:b/>
          <w:bCs/>
          <w:color w:val="22272F"/>
          <w:sz w:val="15"/>
          <w:szCs w:val="15"/>
        </w:rPr>
        <w:t>указываются основные направления поручаемой работы</w:t>
      </w:r>
      <w:r>
        <w:rPr>
          <w:color w:val="22272F"/>
          <w:sz w:val="15"/>
          <w:szCs w:val="15"/>
        </w:rPr>
        <w:t>].</w:t>
      </w:r>
    </w:p>
    <w:p w:rsidR="000A7A3D" w:rsidRDefault="000A7A3D" w:rsidP="000A7A3D">
      <w:pPr>
        <w:pStyle w:val="s1"/>
        <w:shd w:val="clear" w:color="auto" w:fill="FFFFFF"/>
        <w:jc w:val="both"/>
        <w:rPr>
          <w:color w:val="22272F"/>
          <w:sz w:val="15"/>
          <w:szCs w:val="15"/>
        </w:rPr>
      </w:pPr>
      <w:r>
        <w:rPr>
          <w:color w:val="22272F"/>
          <w:sz w:val="15"/>
          <w:szCs w:val="15"/>
        </w:rPr>
        <w:t>[</w:t>
      </w:r>
      <w:r>
        <w:rPr>
          <w:rStyle w:val="s10"/>
          <w:b/>
          <w:bCs/>
          <w:color w:val="22272F"/>
          <w:sz w:val="15"/>
          <w:szCs w:val="15"/>
        </w:rPr>
        <w:t>должность, подпись, инициалы, фамилия</w:t>
      </w:r>
      <w:r>
        <w:rPr>
          <w:color w:val="22272F"/>
          <w:sz w:val="15"/>
          <w:szCs w:val="15"/>
        </w:rPr>
        <w:t>]</w:t>
      </w:r>
    </w:p>
    <w:p w:rsidR="00AE7640" w:rsidRDefault="00AE7640"/>
    <w:sectPr w:rsidR="00AE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A7A3D"/>
    <w:rsid w:val="000A7A3D"/>
    <w:rsid w:val="00A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0A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7A3D"/>
    <w:rPr>
      <w:color w:val="0000FF"/>
      <w:u w:val="single"/>
    </w:rPr>
  </w:style>
  <w:style w:type="paragraph" w:customStyle="1" w:styleId="s1">
    <w:name w:val="s_1"/>
    <w:basedOn w:val="a"/>
    <w:rsid w:val="000A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A7A3D"/>
  </w:style>
  <w:style w:type="paragraph" w:customStyle="1" w:styleId="indent1">
    <w:name w:val="indent_1"/>
    <w:basedOn w:val="a"/>
    <w:rsid w:val="000A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A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90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80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2021-02-11T07:29:00Z</dcterms:created>
  <dcterms:modified xsi:type="dcterms:W3CDTF">2021-02-11T07:29:00Z</dcterms:modified>
</cp:coreProperties>
</file>